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淮阴工学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院设备物资</w:t>
      </w:r>
      <w:r>
        <w:rPr>
          <w:rFonts w:hint="eastAsia" w:ascii="方正小标宋简体" w:eastAsia="方正小标宋简体"/>
          <w:b/>
          <w:sz w:val="44"/>
          <w:szCs w:val="44"/>
        </w:rPr>
        <w:t>购置申请表</w:t>
      </w:r>
    </w:p>
    <w:p>
      <w:pPr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4"/>
          <w:u w:val="single"/>
        </w:rPr>
        <w:t xml:space="preserve">　　　    </w:t>
      </w:r>
      <w:r>
        <w:rPr>
          <w:rFonts w:hint="eastAsia" w:ascii="仿宋_GB2312" w:eastAsia="仿宋_GB2312"/>
          <w:b/>
          <w:sz w:val="48"/>
          <w:szCs w:val="48"/>
          <w:u w:val="single"/>
        </w:rPr>
        <w:t xml:space="preserve">   </w:t>
      </w:r>
      <w:r>
        <w:rPr>
          <w:rFonts w:hint="eastAsia" w:ascii="仿宋_GB2312" w:eastAsia="仿宋_GB2312"/>
          <w:b/>
          <w:sz w:val="48"/>
          <w:szCs w:val="48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申购日期：     年   月   日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51"/>
        <w:gridCol w:w="971"/>
        <w:gridCol w:w="298"/>
        <w:gridCol w:w="425"/>
        <w:gridCol w:w="835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申购单位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申购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ind w:left="360" w:hanging="360" w:hangingChars="15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申购理由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用途说明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请详细说明申购用途，办公电脑请明确到使用人，大创项目请具体到项目名称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购　置　预  算　明　细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设备名称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1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型号、规格</w:t>
            </w:r>
          </w:p>
          <w:p>
            <w:pPr>
              <w:spacing w:before="156" w:beforeLines="50" w:line="16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(电脑须注明详细配置)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单价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(元)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(元)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技术服务、交货时间、地点等要求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可做附件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4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（大写）              （小写）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资金来源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申购单位领导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3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ind w:firstLine="6120" w:firstLineChars="2550"/>
              <w:rPr>
                <w:rFonts w:hint="eastAsia" w:ascii="黑体" w:hAnsi="黑体" w:eastAsia="黑体"/>
                <w:i/>
                <w:color w:val="000000"/>
                <w:kern w:val="0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after="156" w:afterLines="5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申购单位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分管校领导意见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使用部门经费1万元以上，或申请学校设备费5000元以上由申购单位分管校领导签署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国有资产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与实验室管理处承办意见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96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ind w:right="96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ind w:right="6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</w:p>
          <w:p>
            <w:pPr>
              <w:ind w:right="6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6240" w:firstLineChars="260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校领导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/>
              <w:ind w:right="962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spacing w:after="156" w:afterLines="50"/>
              <w:ind w:right="482"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</w:t>
            </w:r>
          </w:p>
          <w:p>
            <w:pPr>
              <w:spacing w:after="156" w:afterLines="50"/>
              <w:ind w:right="2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承办记录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right="120"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525" w:leftChars="-250" w:right="-525" w:rightChars="-250"/>
        <w:textAlignment w:val="auto"/>
        <w:outlineLvl w:val="9"/>
        <w:rPr>
          <w:rFonts w:hint="eastAsia" w:ascii="仿宋_GB2312" w:hAnsi="宋体" w:eastAsia="仿宋_GB2312"/>
          <w:b/>
          <w:bCs/>
          <w:color w:val="C00000"/>
          <w:w w:val="92"/>
          <w:szCs w:val="21"/>
        </w:rPr>
      </w:pPr>
      <w:r>
        <w:rPr>
          <w:rFonts w:hint="eastAsia" w:ascii="仿宋_GB2312" w:hAnsi="宋体" w:eastAsia="仿宋_GB2312"/>
          <w:b/>
          <w:bCs/>
          <w:color w:val="C00000"/>
          <w:w w:val="95"/>
          <w:szCs w:val="21"/>
          <w:lang w:val="en-US" w:eastAsia="zh-CN"/>
        </w:rPr>
        <w:t>填写</w:t>
      </w:r>
      <w:r>
        <w:rPr>
          <w:rFonts w:hint="eastAsia" w:ascii="仿宋_GB2312" w:hAnsi="宋体" w:eastAsia="仿宋_GB2312"/>
          <w:b/>
          <w:bCs/>
          <w:color w:val="C00000"/>
          <w:w w:val="95"/>
          <w:szCs w:val="21"/>
        </w:rPr>
        <w:t>说明：</w:t>
      </w:r>
      <w:r>
        <w:rPr>
          <w:rFonts w:hint="eastAsia" w:ascii="仿宋_GB2312" w:hAnsi="宋体" w:eastAsia="仿宋_GB2312"/>
          <w:b/>
          <w:bCs/>
          <w:color w:val="C00000"/>
          <w:w w:val="95"/>
          <w:szCs w:val="21"/>
          <w:lang w:val="en-US" w:eastAsia="zh-CN"/>
        </w:rPr>
        <w:t>1.资金来源请注明：年度计划、中地项目、品牌专业、部门经费、科研经费、申请学校设备费</w:t>
      </w:r>
      <w:r>
        <w:rPr>
          <w:rFonts w:hint="eastAsia" w:ascii="仿宋_GB2312" w:hAnsi="宋体" w:eastAsia="仿宋_GB2312"/>
          <w:b/>
          <w:bCs/>
          <w:color w:val="C00000"/>
          <w:w w:val="92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525" w:rightChars="-250" w:firstLine="388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C00000"/>
          <w:w w:val="92"/>
          <w:szCs w:val="21"/>
          <w:lang w:val="en-US" w:eastAsia="zh-CN"/>
        </w:rPr>
        <w:t>2.资金来源是部门经费且金额超过1万元以上的，或申请使用学校设备费且金额超过5000元以上的需由申请单位分管校领导签署后交由国资处办理。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12A5B"/>
    <w:rsid w:val="3AE12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2020-05-15T02:37:00Z</dcterms:created>
  <dc:creator>淡然~❤</dc:creator>
  <cp:lastModifiedBy>淡然~❤</cp:lastModifiedBy>
  <dcterms:modified xsi:type="dcterms:W3CDTF">2020-05-15T02:37:45Z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