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shd w:val="clear" w:fill="FFFFFF"/>
        </w:rPr>
        <w:t>关于组织申报江苏省高校实验室研究会2017年研究课题的通知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20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各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单位、各部门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近日，江苏省高校实验室研究会发布了《江苏省高校实验室研究会关于开展2017年研究课题申报的通知》，为进一步提高我校实验技术队伍的理论研究能力，提升实验室建设与管理工作的整体水平，现鼓励广大实验技术与管理工作人员积极参与项目申报。为做好组织和服务工作，现将有关事宜通知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20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一、 申报条件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热爱实验室工作，有从事实验室建设、管理或实验教学工作的经历；具有中级及以上专业技术职务的相关人员，或由两名具有高级职称的研究人员书面推荐的其他人员(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凡承担江苏省高校实验室研究会研究课题未结题者，不得申报)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20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二、 项目情况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（一）立项范围及研究方向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1. 实验室（实训）建设与管理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1-1．实验教学示范中心的建设运行机制与实践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1-2. 高职院校实训基地建设的研究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1-3.创新创业教育与实验教学改革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2. 实验技术队伍建设与管理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3. 实验室安全技术与环境保护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4．仪器设备采购与资产管理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4-1. 仪器设备信息化管理与应用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4-2. 大型仪器设备共享平台构建与效益评价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4-3. 高校国有资产管理研究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（二）课题资助数量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资助项目数：2017年原则上共资助40-45项，其中，在每个大类方向可设立1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~2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个重点项目；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资助额度：一般项目资助额度为5000元，重点项目15000元。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（三）课题周期：1-2年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20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三、申报和评审办法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1．每个学院（单位）限报一项。（每个学校至多可申报2项课题）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jc w:val="left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2．申请者本人需按照要求认真填写《江苏省高校实验室研究会研究课题立项申请书》，填写完成后将《申请书》的</w:t>
      </w: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纸质版（一式3份）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和</w:t>
      </w: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电子文档（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纸质材料和电子文档缺一不可，电子文档命名为：</w:t>
      </w: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u w:val="single"/>
          <w:shd w:val="clear" w:fill="FFFFFF"/>
        </w:rPr>
        <w:t>XX</w:t>
      </w: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学院申报书+课题申报名称）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报于学院办公室，经学院审核后于6月30日下午4:00前将申报材料报送至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设备与实验室管理处307室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。联系人：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王蓉蓉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，联系电话：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83591057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>校内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邮箱：</w:t>
      </w:r>
      <w:r>
        <w:rPr>
          <w:rFonts w:hint="default" w:ascii="宋体" w:hAnsi="宋体" w:eastAsia="宋体" w:cs="宋体"/>
          <w:sz w:val="28"/>
          <w:szCs w:val="28"/>
          <w:shd w:val="clear" w:fill="FFFFFF"/>
          <w:lang w:val="en-US" w:eastAsia="zh-CN"/>
        </w:rPr>
        <w:t>jhwrr@hyit.edu.cn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3．省高校实验室研究会组织有关专家遴选评审，评定结果报研究会理事长审批后予以公布。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420"/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四、填表说明：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1．申请书所列各项内容均须实事求是，认真填写，表达明确严谨。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2．申请书要求一律用计算机填写，A4纸双面打印，左侧装订。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3．课题类别、预期成果、成果去向等栏目的填写，请直接在选中的分类编号前□上打√。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4．成果形式为研究报告的，要求成果去向为相关部门采纳和有关领导批阅。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5．有关外文缩写，须注明完整词序及中文含义。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 xml:space="preserve">请各学院（单位）高度重视，认真组织相关人员按照通知要求进行申报。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附件1：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instrText xml:space="preserve"> HYPERLINK "http://sbc.jiangnan.edu.cn/20170619-1.doc" \t "http://sbc.jiangnan.edu.cn/info/1020/_self" </w:instrTex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江苏省高校实验室研究会研究课题立项申请书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1260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2：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instrText xml:space="preserve"> HYPERLINK "http://sbc.jiangnan.edu.cn/20170619-2.pdf" \t "http://sbc.jiangnan.edu.cn/info/1020/_self" </w:instrTex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江苏省高校实验室研究会关于开展2017年研究课题申报的通知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</w:t>
      </w:r>
    </w:p>
    <w:p>
      <w:pPr>
        <w:pStyle w:val="10"/>
        <w:jc w:val="right"/>
        <w:rPr>
          <w:lang w:val="en-US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 xml:space="preserve">  </w:t>
      </w:r>
      <w:r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  <w:t>设备与实验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  <w:jc w:val="right"/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  <w:lang w:val="en-US" w:eastAsia="zh-CN"/>
        </w:rPr>
        <w:t>设备与实验室管理处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55"/>
        <w:jc w:val="right"/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  <w:lang w:val="en-US" w:eastAsia="zh-CN"/>
        </w:rPr>
        <w:t>2017年6月19日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322A2"/>
    <w:rsid w:val="29B500DF"/>
    <w:rsid w:val="3E2322A2"/>
    <w:rsid w:val="53C24C18"/>
    <w:rsid w:val="585A7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mailnum"/>
    <w:basedOn w:val="4"/>
    <w:uiPriority w:val="0"/>
    <w:rPr>
      <w:b/>
    </w:rPr>
  </w:style>
  <w:style w:type="character" w:customStyle="1" w:styleId="12">
    <w:name w:val="btnspan"/>
    <w:basedOn w:val="4"/>
    <w:qFormat/>
    <w:uiPriority w:val="0"/>
  </w:style>
  <w:style w:type="character" w:customStyle="1" w:styleId="13">
    <w:name w:val="normalspan"/>
    <w:basedOn w:val="4"/>
    <w:qFormat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2017-06-19T06:10:00Z</dcterms:created>
  <dc:creator>lenovo</dc:creator>
  <cp:lastModifiedBy>lenovo</cp:lastModifiedBy>
  <cp:lastPrinted>2017-06-19T06:19:00Z</cp:lastPrinted>
  <dcterms:modified xsi:type="dcterms:W3CDTF">2017-06-19T06:30:31Z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